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44" w:rsidRDefault="00934BA3" w:rsidP="00934BA3">
      <w:pPr>
        <w:pStyle w:val="Style1"/>
        <w:widowControl/>
        <w:spacing w:before="67"/>
        <w:ind w:left="-567" w:firstLine="501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         </w:t>
      </w:r>
      <w:r w:rsidR="009E489C">
        <w:rPr>
          <w:rStyle w:val="FontStyle12"/>
          <w:sz w:val="28"/>
          <w:szCs w:val="28"/>
        </w:rPr>
        <w:t>Р</w:t>
      </w:r>
      <w:r w:rsidR="001E3F44" w:rsidRPr="00716D7F">
        <w:rPr>
          <w:rStyle w:val="FontStyle12"/>
          <w:sz w:val="28"/>
          <w:szCs w:val="28"/>
        </w:rPr>
        <w:t>ЕСПУБЛИКА ТАТАРСТАН</w:t>
      </w:r>
    </w:p>
    <w:p w:rsidR="001E3F44" w:rsidRPr="00716D7F" w:rsidRDefault="001E3F44" w:rsidP="00934BA3">
      <w:pPr>
        <w:pStyle w:val="Style1"/>
        <w:widowControl/>
        <w:spacing w:before="67"/>
        <w:ind w:left="350" w:right="-594" w:firstLine="501"/>
        <w:rPr>
          <w:rStyle w:val="FontStyle12"/>
          <w:sz w:val="28"/>
          <w:szCs w:val="28"/>
        </w:rPr>
      </w:pPr>
      <w:r w:rsidRPr="00716D7F">
        <w:rPr>
          <w:rStyle w:val="FontStyle12"/>
          <w:sz w:val="28"/>
          <w:szCs w:val="28"/>
        </w:rPr>
        <w:t>ГЛАВА ТУКАЕВСКОГО МУНИЦИПАЛЬНОГО РАЙОНА</w:t>
      </w:r>
    </w:p>
    <w:p w:rsidR="001E3F44" w:rsidRDefault="001E3F44" w:rsidP="001E3F44">
      <w:pPr>
        <w:pStyle w:val="Style2"/>
        <w:widowControl/>
        <w:spacing w:line="240" w:lineRule="exact"/>
        <w:ind w:left="350" w:firstLine="501"/>
        <w:jc w:val="both"/>
        <w:rPr>
          <w:sz w:val="20"/>
          <w:szCs w:val="20"/>
        </w:rPr>
      </w:pPr>
    </w:p>
    <w:p w:rsidR="001E3F44" w:rsidRDefault="001E3F44" w:rsidP="001E3F44">
      <w:pPr>
        <w:pStyle w:val="Style2"/>
        <w:widowControl/>
        <w:spacing w:before="82" w:after="336"/>
        <w:ind w:left="350" w:firstLine="501"/>
        <w:jc w:val="center"/>
        <w:rPr>
          <w:rStyle w:val="FontStyle12"/>
          <w:sz w:val="28"/>
          <w:szCs w:val="28"/>
        </w:rPr>
      </w:pPr>
      <w:r w:rsidRPr="00716D7F">
        <w:rPr>
          <w:rStyle w:val="FontStyle12"/>
          <w:sz w:val="28"/>
          <w:szCs w:val="28"/>
        </w:rPr>
        <w:t>ПОСТАНОВЛЕНИЕ</w:t>
      </w:r>
    </w:p>
    <w:p w:rsidR="001E3F44" w:rsidRPr="006732A5" w:rsidRDefault="001E3F44" w:rsidP="009B7C0B">
      <w:pPr>
        <w:pStyle w:val="Style2"/>
        <w:widowControl/>
        <w:spacing w:before="82" w:after="336"/>
        <w:jc w:val="center"/>
        <w:rPr>
          <w:rStyle w:val="FontStyle14"/>
          <w:sz w:val="28"/>
          <w:szCs w:val="28"/>
        </w:rPr>
      </w:pPr>
      <w:r w:rsidRPr="006732A5">
        <w:rPr>
          <w:rStyle w:val="FontStyle18"/>
          <w:sz w:val="28"/>
          <w:szCs w:val="28"/>
        </w:rPr>
        <w:t>«</w:t>
      </w:r>
      <w:r w:rsidRPr="0044030A">
        <w:rPr>
          <w:rStyle w:val="FontStyle18"/>
          <w:sz w:val="28"/>
          <w:szCs w:val="28"/>
        </w:rPr>
        <w:t>__</w:t>
      </w:r>
      <w:r w:rsidR="0044030A">
        <w:rPr>
          <w:rStyle w:val="FontStyle18"/>
          <w:sz w:val="28"/>
          <w:szCs w:val="28"/>
        </w:rPr>
        <w:t>__</w:t>
      </w:r>
      <w:r w:rsidRPr="006732A5">
        <w:rPr>
          <w:rStyle w:val="FontStyle18"/>
          <w:sz w:val="28"/>
          <w:szCs w:val="28"/>
        </w:rPr>
        <w:t>»</w:t>
      </w:r>
      <w:r w:rsidRPr="0044030A">
        <w:rPr>
          <w:rStyle w:val="FontStyle18"/>
          <w:sz w:val="28"/>
          <w:szCs w:val="28"/>
        </w:rPr>
        <w:t>___________</w:t>
      </w:r>
      <w:r w:rsidRPr="006732A5">
        <w:rPr>
          <w:rStyle w:val="FontStyle18"/>
          <w:sz w:val="28"/>
          <w:szCs w:val="28"/>
        </w:rPr>
        <w:t>201</w:t>
      </w:r>
      <w:r w:rsidR="009B7C0B">
        <w:rPr>
          <w:rStyle w:val="FontStyle18"/>
          <w:sz w:val="28"/>
          <w:szCs w:val="28"/>
        </w:rPr>
        <w:t xml:space="preserve">8 </w:t>
      </w:r>
      <w:r w:rsidRPr="006732A5">
        <w:rPr>
          <w:rStyle w:val="FontStyle18"/>
          <w:sz w:val="28"/>
          <w:szCs w:val="28"/>
        </w:rPr>
        <w:t xml:space="preserve">г.   </w:t>
      </w:r>
      <w:r w:rsidR="0044030A">
        <w:rPr>
          <w:rStyle w:val="FontStyle18"/>
          <w:sz w:val="28"/>
          <w:szCs w:val="28"/>
        </w:rPr>
        <w:t xml:space="preserve">     </w:t>
      </w:r>
      <w:proofErr w:type="spellStart"/>
      <w:r w:rsidR="0044030A">
        <w:rPr>
          <w:rStyle w:val="FontStyle18"/>
          <w:sz w:val="28"/>
          <w:szCs w:val="28"/>
        </w:rPr>
        <w:t>г</w:t>
      </w:r>
      <w:proofErr w:type="gramStart"/>
      <w:r w:rsidR="0044030A">
        <w:rPr>
          <w:rStyle w:val="FontStyle18"/>
          <w:sz w:val="28"/>
          <w:szCs w:val="28"/>
        </w:rPr>
        <w:t>.</w:t>
      </w:r>
      <w:r w:rsidRPr="006732A5">
        <w:rPr>
          <w:rStyle w:val="FontStyle14"/>
          <w:sz w:val="28"/>
          <w:szCs w:val="28"/>
        </w:rPr>
        <w:t>Н</w:t>
      </w:r>
      <w:proofErr w:type="gramEnd"/>
      <w:r w:rsidRPr="006732A5">
        <w:rPr>
          <w:rStyle w:val="FontStyle14"/>
          <w:sz w:val="28"/>
          <w:szCs w:val="28"/>
        </w:rPr>
        <w:t>абережные</w:t>
      </w:r>
      <w:proofErr w:type="spellEnd"/>
      <w:r w:rsidRPr="006732A5">
        <w:rPr>
          <w:rStyle w:val="FontStyle14"/>
          <w:sz w:val="28"/>
          <w:szCs w:val="28"/>
        </w:rPr>
        <w:t xml:space="preserve"> Челны     №</w:t>
      </w:r>
      <w:r w:rsidRPr="0044030A">
        <w:rPr>
          <w:rStyle w:val="FontStyle14"/>
          <w:sz w:val="28"/>
          <w:szCs w:val="28"/>
        </w:rPr>
        <w:t>_____</w:t>
      </w:r>
    </w:p>
    <w:p w:rsidR="001E3F44" w:rsidRDefault="001E3F44" w:rsidP="001E3F44">
      <w:pPr>
        <w:pStyle w:val="Style5"/>
        <w:widowControl/>
        <w:ind w:right="4147"/>
        <w:rPr>
          <w:rStyle w:val="FontStyle14"/>
        </w:rPr>
      </w:pPr>
    </w:p>
    <w:p w:rsidR="001E3F44" w:rsidRDefault="00A9260C" w:rsidP="001E3F44">
      <w:pPr>
        <w:pStyle w:val="Style5"/>
        <w:widowControl/>
        <w:ind w:left="-284" w:right="4147" w:firstLine="284"/>
        <w:rPr>
          <w:rStyle w:val="FontStyle14"/>
        </w:rPr>
      </w:pPr>
      <w:r>
        <w:rPr>
          <w:rStyle w:val="FontStyle14"/>
        </w:rPr>
        <w:t>«</w:t>
      </w:r>
      <w:r w:rsidR="001E3F44">
        <w:rPr>
          <w:rStyle w:val="FontStyle14"/>
        </w:rPr>
        <w:t xml:space="preserve">О проведении публичных слушаний </w:t>
      </w:r>
    </w:p>
    <w:p w:rsidR="001E3F44" w:rsidRDefault="001E3F44" w:rsidP="001E3F44">
      <w:pPr>
        <w:pStyle w:val="Style5"/>
        <w:widowControl/>
        <w:ind w:right="4147"/>
        <w:rPr>
          <w:rStyle w:val="FontStyle14"/>
        </w:rPr>
      </w:pPr>
      <w:r>
        <w:rPr>
          <w:rStyle w:val="FontStyle14"/>
        </w:rPr>
        <w:t xml:space="preserve">по проекту генерального плана </w:t>
      </w:r>
    </w:p>
    <w:p w:rsidR="001E3F44" w:rsidRDefault="009B7C0B" w:rsidP="001E3F44">
      <w:pPr>
        <w:pStyle w:val="Style5"/>
        <w:widowControl/>
        <w:ind w:right="4147"/>
        <w:rPr>
          <w:rStyle w:val="FontStyle14"/>
        </w:rPr>
      </w:pPr>
      <w:r>
        <w:rPr>
          <w:rStyle w:val="FontStyle14"/>
        </w:rPr>
        <w:t xml:space="preserve">Князевского </w:t>
      </w:r>
      <w:r w:rsidR="001E3F44">
        <w:rPr>
          <w:rStyle w:val="FontStyle14"/>
        </w:rPr>
        <w:t>сельского поселения Тукаевского муниципального района</w:t>
      </w:r>
      <w:r w:rsidR="00A9260C">
        <w:rPr>
          <w:rStyle w:val="FontStyle14"/>
        </w:rPr>
        <w:t>»</w:t>
      </w:r>
      <w:r w:rsidR="001E3F44">
        <w:rPr>
          <w:rStyle w:val="FontStyle14"/>
        </w:rPr>
        <w:t xml:space="preserve"> </w:t>
      </w:r>
    </w:p>
    <w:p w:rsidR="001E3F44" w:rsidRDefault="001E3F44" w:rsidP="001E3F44">
      <w:pPr>
        <w:pStyle w:val="Style6"/>
        <w:widowControl/>
        <w:spacing w:line="240" w:lineRule="exact"/>
        <w:ind w:left="350" w:right="-594" w:hanging="66"/>
        <w:rPr>
          <w:sz w:val="20"/>
          <w:szCs w:val="20"/>
        </w:rPr>
      </w:pPr>
    </w:p>
    <w:p w:rsidR="001E3F44" w:rsidRDefault="001E3F44" w:rsidP="009B7C0B">
      <w:pPr>
        <w:pStyle w:val="Style6"/>
        <w:widowControl/>
        <w:spacing w:before="24"/>
        <w:ind w:firstLine="501"/>
        <w:rPr>
          <w:sz w:val="28"/>
          <w:szCs w:val="28"/>
        </w:rPr>
      </w:pPr>
      <w:r w:rsidRPr="001E3F44">
        <w:rPr>
          <w:rStyle w:val="FontStyle12"/>
          <w:b w:val="0"/>
          <w:sz w:val="28"/>
          <w:szCs w:val="28"/>
        </w:rPr>
        <w:t xml:space="preserve">В соответствии  со ст. </w:t>
      </w:r>
      <w:r w:rsidR="00D04B38">
        <w:rPr>
          <w:rStyle w:val="FontStyle12"/>
          <w:b w:val="0"/>
          <w:sz w:val="28"/>
          <w:szCs w:val="28"/>
        </w:rPr>
        <w:t xml:space="preserve">5.1, </w:t>
      </w:r>
      <w:r w:rsidRPr="001E3F44">
        <w:rPr>
          <w:rStyle w:val="FontStyle12"/>
          <w:b w:val="0"/>
          <w:sz w:val="28"/>
          <w:szCs w:val="28"/>
        </w:rPr>
        <w:t xml:space="preserve">24, 28 Градостроительного кодекса РФ, </w:t>
      </w:r>
      <w:r w:rsidRPr="001E3F44">
        <w:rPr>
          <w:sz w:val="28"/>
          <w:szCs w:val="28"/>
        </w:rPr>
        <w:t>Федера</w:t>
      </w:r>
      <w:r w:rsidRPr="00020363">
        <w:rPr>
          <w:sz w:val="28"/>
          <w:szCs w:val="28"/>
        </w:rPr>
        <w:t>льн</w:t>
      </w:r>
      <w:r>
        <w:rPr>
          <w:sz w:val="28"/>
          <w:szCs w:val="28"/>
        </w:rPr>
        <w:t>ого</w:t>
      </w:r>
      <w:r w:rsidRPr="0002036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20363">
        <w:rPr>
          <w:sz w:val="28"/>
          <w:szCs w:val="28"/>
        </w:rPr>
        <w:t xml:space="preserve"> № 131</w:t>
      </w:r>
      <w:r w:rsidR="00FD1E7C">
        <w:rPr>
          <w:sz w:val="28"/>
          <w:szCs w:val="28"/>
        </w:rPr>
        <w:t>-</w:t>
      </w:r>
      <w:r w:rsidRPr="00020363">
        <w:rPr>
          <w:sz w:val="28"/>
          <w:szCs w:val="28"/>
        </w:rPr>
        <w:t xml:space="preserve"> ФЗ </w:t>
      </w:r>
      <w:r>
        <w:rPr>
          <w:sz w:val="28"/>
          <w:szCs w:val="28"/>
        </w:rPr>
        <w:t>«</w:t>
      </w:r>
      <w:r w:rsidRPr="00020363">
        <w:rPr>
          <w:sz w:val="28"/>
          <w:szCs w:val="28"/>
        </w:rPr>
        <w:t>Об общих принципах организации местного самоуправ</w:t>
      </w:r>
      <w:r>
        <w:rPr>
          <w:sz w:val="28"/>
          <w:szCs w:val="28"/>
        </w:rPr>
        <w:t xml:space="preserve">ления в Российской Федерации», Устава района, Положения  о порядке  организации  и проведении публичных слушаний в Тукаевском муниципальном районе утвержденного решением Совета района от 26.01.2007  № 11/5,  </w:t>
      </w:r>
      <w:r w:rsidRPr="00417989">
        <w:rPr>
          <w:sz w:val="28"/>
          <w:szCs w:val="28"/>
        </w:rPr>
        <w:t xml:space="preserve">постановления </w:t>
      </w:r>
      <w:proofErr w:type="spellStart"/>
      <w:r w:rsidR="00417989">
        <w:rPr>
          <w:sz w:val="28"/>
          <w:szCs w:val="28"/>
        </w:rPr>
        <w:t>И.о</w:t>
      </w:r>
      <w:proofErr w:type="gramStart"/>
      <w:r w:rsidR="00417989">
        <w:rPr>
          <w:sz w:val="28"/>
          <w:szCs w:val="28"/>
        </w:rPr>
        <w:t>.Р</w:t>
      </w:r>
      <w:proofErr w:type="gramEnd"/>
      <w:r w:rsidRPr="00417989">
        <w:rPr>
          <w:sz w:val="28"/>
          <w:szCs w:val="28"/>
        </w:rPr>
        <w:t>уководителя</w:t>
      </w:r>
      <w:proofErr w:type="spellEnd"/>
      <w:r w:rsidRPr="00417989">
        <w:rPr>
          <w:sz w:val="28"/>
          <w:szCs w:val="28"/>
        </w:rPr>
        <w:t xml:space="preserve"> Исполнительного комитета Тукаевского района </w:t>
      </w:r>
      <w:r w:rsidR="00417989">
        <w:rPr>
          <w:sz w:val="28"/>
          <w:szCs w:val="28"/>
        </w:rPr>
        <w:t>01.12.</w:t>
      </w:r>
      <w:r w:rsidR="00FD1E7C">
        <w:rPr>
          <w:sz w:val="28"/>
          <w:szCs w:val="28"/>
        </w:rPr>
        <w:t xml:space="preserve">2017 </w:t>
      </w:r>
      <w:r w:rsidRPr="00417989">
        <w:rPr>
          <w:sz w:val="28"/>
          <w:szCs w:val="28"/>
        </w:rPr>
        <w:t xml:space="preserve">№ </w:t>
      </w:r>
      <w:r w:rsidR="00417989">
        <w:rPr>
          <w:sz w:val="28"/>
          <w:szCs w:val="28"/>
        </w:rPr>
        <w:t xml:space="preserve">5395 </w:t>
      </w:r>
      <w:r w:rsidRPr="00417989">
        <w:rPr>
          <w:sz w:val="28"/>
          <w:szCs w:val="28"/>
        </w:rPr>
        <w:t xml:space="preserve">«О начале разработки Генерального плана </w:t>
      </w:r>
      <w:r w:rsidR="00417989">
        <w:rPr>
          <w:sz w:val="28"/>
          <w:szCs w:val="28"/>
        </w:rPr>
        <w:t xml:space="preserve">Князевского </w:t>
      </w:r>
      <w:r w:rsidRPr="00417989">
        <w:rPr>
          <w:sz w:val="28"/>
          <w:szCs w:val="28"/>
        </w:rPr>
        <w:t>сельского поселения Тукаевского муниципального района Республики Татарстан»</w:t>
      </w:r>
      <w:r>
        <w:rPr>
          <w:sz w:val="28"/>
          <w:szCs w:val="28"/>
        </w:rPr>
        <w:t>, в</w:t>
      </w:r>
      <w:r w:rsidRPr="00B061C3">
        <w:rPr>
          <w:sz w:val="28"/>
          <w:szCs w:val="28"/>
        </w:rPr>
        <w:t xml:space="preserve"> целях соблюдения права </w:t>
      </w:r>
      <w:r>
        <w:rPr>
          <w:sz w:val="28"/>
          <w:szCs w:val="28"/>
        </w:rPr>
        <w:t>жителей района</w:t>
      </w:r>
      <w:r w:rsidRPr="00B061C3">
        <w:rPr>
          <w:sz w:val="28"/>
          <w:szCs w:val="28"/>
        </w:rPr>
        <w:t xml:space="preserve">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sz w:val="28"/>
          <w:szCs w:val="28"/>
        </w:rPr>
        <w:t xml:space="preserve"> расположенных на территории </w:t>
      </w:r>
      <w:r w:rsidR="009B7C0B">
        <w:rPr>
          <w:sz w:val="28"/>
          <w:szCs w:val="28"/>
        </w:rPr>
        <w:t>Князевского</w:t>
      </w:r>
      <w:r>
        <w:rPr>
          <w:sz w:val="28"/>
          <w:szCs w:val="28"/>
        </w:rPr>
        <w:t xml:space="preserve"> сельского поселения района,</w:t>
      </w:r>
    </w:p>
    <w:p w:rsidR="001E3F44" w:rsidRDefault="009B2611" w:rsidP="009B7C0B">
      <w:pPr>
        <w:pStyle w:val="Style10"/>
        <w:widowControl/>
        <w:spacing w:line="240" w:lineRule="exact"/>
        <w:ind w:left="350" w:firstLine="50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1E3F44" w:rsidRPr="00263B5B" w:rsidRDefault="001E3F44" w:rsidP="009B7C0B">
      <w:pPr>
        <w:pStyle w:val="Style10"/>
        <w:widowControl/>
        <w:spacing w:before="86"/>
        <w:ind w:left="350" w:firstLine="501"/>
        <w:jc w:val="both"/>
        <w:rPr>
          <w:b/>
          <w:bCs/>
          <w:sz w:val="26"/>
          <w:szCs w:val="26"/>
        </w:rPr>
      </w:pPr>
      <w:r>
        <w:rPr>
          <w:rStyle w:val="FontStyle12"/>
        </w:rPr>
        <w:t>ПОСТАНОВЛЯЮ:</w:t>
      </w:r>
    </w:p>
    <w:p w:rsidR="001E3F44" w:rsidRPr="00716D7F" w:rsidRDefault="001E3F44" w:rsidP="009B7C0B">
      <w:pPr>
        <w:pStyle w:val="Style7"/>
        <w:widowControl/>
        <w:spacing w:before="67"/>
        <w:ind w:firstLine="567"/>
        <w:jc w:val="both"/>
        <w:rPr>
          <w:rStyle w:val="FontStyle18"/>
          <w:sz w:val="28"/>
          <w:szCs w:val="28"/>
        </w:rPr>
      </w:pPr>
      <w:r w:rsidRPr="00716D7F">
        <w:rPr>
          <w:rStyle w:val="FontStyle18"/>
          <w:sz w:val="28"/>
          <w:szCs w:val="28"/>
        </w:rPr>
        <w:t>1. Провести публичные слушания по проекту</w:t>
      </w:r>
      <w:r>
        <w:rPr>
          <w:rStyle w:val="FontStyle18"/>
          <w:sz w:val="28"/>
          <w:szCs w:val="28"/>
        </w:rPr>
        <w:t xml:space="preserve"> </w:t>
      </w:r>
      <w:r w:rsidRPr="00F170C2">
        <w:rPr>
          <w:rStyle w:val="FontStyle18"/>
          <w:sz w:val="28"/>
          <w:szCs w:val="28"/>
        </w:rPr>
        <w:t xml:space="preserve">генерального плана </w:t>
      </w:r>
      <w:r>
        <w:rPr>
          <w:rStyle w:val="FontStyle18"/>
          <w:sz w:val="28"/>
          <w:szCs w:val="28"/>
        </w:rPr>
        <w:t xml:space="preserve"> </w:t>
      </w:r>
      <w:r w:rsidR="009B7C0B">
        <w:rPr>
          <w:sz w:val="28"/>
          <w:szCs w:val="28"/>
        </w:rPr>
        <w:t>Князевского</w:t>
      </w:r>
      <w:r w:rsidR="009B7C0B" w:rsidRPr="00F170C2">
        <w:rPr>
          <w:rStyle w:val="FontStyle18"/>
          <w:sz w:val="28"/>
          <w:szCs w:val="28"/>
        </w:rPr>
        <w:t xml:space="preserve"> </w:t>
      </w:r>
      <w:r w:rsidRPr="00F170C2">
        <w:rPr>
          <w:rStyle w:val="FontStyle18"/>
          <w:sz w:val="28"/>
          <w:szCs w:val="28"/>
        </w:rPr>
        <w:t>сельского поселения Тукаевского муниципального района</w:t>
      </w:r>
      <w:r>
        <w:rPr>
          <w:rStyle w:val="FontStyle18"/>
          <w:sz w:val="28"/>
          <w:szCs w:val="28"/>
        </w:rPr>
        <w:t>.</w:t>
      </w:r>
    </w:p>
    <w:p w:rsidR="001E3F44" w:rsidRDefault="001E3F44" w:rsidP="009B7C0B">
      <w:pPr>
        <w:pStyle w:val="Style8"/>
        <w:widowControl/>
        <w:tabs>
          <w:tab w:val="left" w:pos="284"/>
        </w:tabs>
        <w:spacing w:line="312" w:lineRule="exact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2.1. </w:t>
      </w:r>
      <w:proofErr w:type="gramStart"/>
      <w:r>
        <w:rPr>
          <w:rStyle w:val="FontStyle18"/>
          <w:sz w:val="28"/>
          <w:szCs w:val="28"/>
        </w:rPr>
        <w:t>Р</w:t>
      </w:r>
      <w:r>
        <w:rPr>
          <w:sz w:val="28"/>
          <w:szCs w:val="28"/>
        </w:rPr>
        <w:t>азместить</w:t>
      </w:r>
      <w:proofErr w:type="gramEnd"/>
      <w:r>
        <w:rPr>
          <w:sz w:val="28"/>
          <w:szCs w:val="28"/>
        </w:rPr>
        <w:t xml:space="preserve"> </w:t>
      </w:r>
      <w:r w:rsidRPr="00F170C2">
        <w:rPr>
          <w:rStyle w:val="FontStyle18"/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на официальном сайте района, Официальном портале правовой информации Республики Татарстан, на информационных стендах </w:t>
      </w:r>
      <w:r w:rsidR="009B7C0B">
        <w:rPr>
          <w:sz w:val="28"/>
          <w:szCs w:val="28"/>
        </w:rPr>
        <w:t>Князевского</w:t>
      </w:r>
      <w:r>
        <w:rPr>
          <w:sz w:val="28"/>
          <w:szCs w:val="28"/>
        </w:rPr>
        <w:t xml:space="preserve"> сельского поселения.</w:t>
      </w:r>
      <w:r w:rsidRPr="001E3F44">
        <w:rPr>
          <w:rStyle w:val="FontStyle18"/>
          <w:sz w:val="28"/>
          <w:szCs w:val="28"/>
        </w:rPr>
        <w:t xml:space="preserve"> </w:t>
      </w:r>
    </w:p>
    <w:p w:rsidR="001E3F44" w:rsidRPr="00F170C2" w:rsidRDefault="001E3F44" w:rsidP="009B7C0B">
      <w:pPr>
        <w:pStyle w:val="Style8"/>
        <w:widowControl/>
        <w:tabs>
          <w:tab w:val="left" w:pos="284"/>
        </w:tabs>
        <w:spacing w:line="312" w:lineRule="exact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2.2. О</w:t>
      </w:r>
      <w:r w:rsidRPr="00F170C2">
        <w:rPr>
          <w:rStyle w:val="FontStyle18"/>
          <w:sz w:val="28"/>
          <w:szCs w:val="28"/>
        </w:rPr>
        <w:t xml:space="preserve">публиковать </w:t>
      </w:r>
      <w:r>
        <w:rPr>
          <w:rStyle w:val="FontStyle18"/>
          <w:sz w:val="28"/>
          <w:szCs w:val="28"/>
        </w:rPr>
        <w:t xml:space="preserve">информацию о проведении публичных слушаний </w:t>
      </w:r>
      <w:r w:rsidRPr="00F170C2">
        <w:rPr>
          <w:rStyle w:val="FontStyle18"/>
          <w:sz w:val="28"/>
          <w:szCs w:val="28"/>
        </w:rPr>
        <w:t xml:space="preserve"> в газете «Якты</w:t>
      </w:r>
      <w:r>
        <w:rPr>
          <w:rStyle w:val="FontStyle18"/>
          <w:sz w:val="28"/>
          <w:szCs w:val="28"/>
        </w:rPr>
        <w:t xml:space="preserve"> юл» («Светлый путь»)</w:t>
      </w:r>
    </w:p>
    <w:p w:rsidR="001E3F44" w:rsidRPr="00716D7F" w:rsidRDefault="001E3F44" w:rsidP="009B7C0B">
      <w:pPr>
        <w:pStyle w:val="Style8"/>
        <w:widowControl/>
        <w:tabs>
          <w:tab w:val="left" w:pos="567"/>
        </w:tabs>
        <w:spacing w:line="312" w:lineRule="exac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ab/>
        <w:t xml:space="preserve">3. </w:t>
      </w:r>
      <w:r w:rsidRPr="00716D7F">
        <w:rPr>
          <w:rStyle w:val="FontStyle18"/>
          <w:sz w:val="28"/>
          <w:szCs w:val="28"/>
        </w:rPr>
        <w:t>Определить</w:t>
      </w:r>
      <w:r w:rsidRPr="00CD4181">
        <w:rPr>
          <w:rStyle w:val="FontStyle18"/>
          <w:sz w:val="28"/>
          <w:szCs w:val="28"/>
        </w:rPr>
        <w:t xml:space="preserve"> </w:t>
      </w:r>
      <w:r w:rsidRPr="00716D7F">
        <w:rPr>
          <w:rStyle w:val="FontStyle18"/>
          <w:sz w:val="28"/>
          <w:szCs w:val="28"/>
        </w:rPr>
        <w:t xml:space="preserve">срок проведения </w:t>
      </w:r>
      <w:r>
        <w:rPr>
          <w:rStyle w:val="FontStyle18"/>
          <w:sz w:val="28"/>
          <w:szCs w:val="28"/>
        </w:rPr>
        <w:t>публичных слушаний</w:t>
      </w:r>
      <w:r w:rsidRPr="00716D7F">
        <w:rPr>
          <w:rStyle w:val="FontStyle18"/>
          <w:sz w:val="28"/>
          <w:szCs w:val="28"/>
        </w:rPr>
        <w:t xml:space="preserve"> </w:t>
      </w:r>
      <w:r w:rsidR="009B7C0B">
        <w:rPr>
          <w:rStyle w:val="FontStyle18"/>
          <w:sz w:val="28"/>
          <w:szCs w:val="28"/>
        </w:rPr>
        <w:t>1 день</w:t>
      </w:r>
      <w:r>
        <w:rPr>
          <w:rStyle w:val="FontStyle18"/>
          <w:sz w:val="28"/>
          <w:szCs w:val="28"/>
        </w:rPr>
        <w:t>.</w:t>
      </w:r>
    </w:p>
    <w:p w:rsidR="00934BA3" w:rsidRDefault="009B7C0B" w:rsidP="009B7C0B">
      <w:pPr>
        <w:pStyle w:val="Style8"/>
        <w:widowControl/>
        <w:tabs>
          <w:tab w:val="left" w:pos="485"/>
        </w:tabs>
        <w:spacing w:line="312" w:lineRule="exact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- </w:t>
      </w:r>
      <w:r w:rsidR="001E3F44" w:rsidRPr="00D846A4">
        <w:rPr>
          <w:rStyle w:val="FontStyle18"/>
          <w:sz w:val="28"/>
          <w:szCs w:val="28"/>
        </w:rPr>
        <w:t xml:space="preserve">время проведения публичных слушаний –  </w:t>
      </w:r>
      <w:r>
        <w:rPr>
          <w:rStyle w:val="FontStyle18"/>
          <w:b/>
          <w:sz w:val="28"/>
          <w:szCs w:val="28"/>
        </w:rPr>
        <w:t>02 ноября 2018г. в 14.00</w:t>
      </w:r>
      <w:r w:rsidR="001E3F44" w:rsidRPr="00D846A4">
        <w:rPr>
          <w:rStyle w:val="FontStyle18"/>
          <w:sz w:val="28"/>
          <w:szCs w:val="28"/>
        </w:rPr>
        <w:t xml:space="preserve">, место проведения: </w:t>
      </w:r>
      <w:proofErr w:type="spellStart"/>
      <w:r>
        <w:rPr>
          <w:rStyle w:val="FontStyle18"/>
          <w:sz w:val="28"/>
          <w:szCs w:val="28"/>
        </w:rPr>
        <w:t>п.свх</w:t>
      </w:r>
      <w:proofErr w:type="gramStart"/>
      <w:r>
        <w:rPr>
          <w:rStyle w:val="FontStyle18"/>
          <w:sz w:val="28"/>
          <w:szCs w:val="28"/>
        </w:rPr>
        <w:t>.Т</w:t>
      </w:r>
      <w:proofErr w:type="gramEnd"/>
      <w:r>
        <w:rPr>
          <w:rStyle w:val="FontStyle18"/>
          <w:sz w:val="28"/>
          <w:szCs w:val="28"/>
        </w:rPr>
        <w:t>атарстан</w:t>
      </w:r>
      <w:proofErr w:type="spellEnd"/>
      <w:r>
        <w:rPr>
          <w:rStyle w:val="FontStyle18"/>
          <w:sz w:val="28"/>
          <w:szCs w:val="28"/>
        </w:rPr>
        <w:t xml:space="preserve">, </w:t>
      </w:r>
      <w:proofErr w:type="spellStart"/>
      <w:r>
        <w:rPr>
          <w:rStyle w:val="FontStyle18"/>
          <w:sz w:val="28"/>
          <w:szCs w:val="28"/>
        </w:rPr>
        <w:t>ул.Советская</w:t>
      </w:r>
      <w:proofErr w:type="spellEnd"/>
      <w:r>
        <w:rPr>
          <w:rStyle w:val="FontStyle18"/>
          <w:sz w:val="28"/>
          <w:szCs w:val="28"/>
        </w:rPr>
        <w:t>, д.3, каб.4.</w:t>
      </w:r>
    </w:p>
    <w:p w:rsidR="001E3F44" w:rsidRPr="0044030A" w:rsidRDefault="001E3F44" w:rsidP="009B7C0B">
      <w:pPr>
        <w:pStyle w:val="Style8"/>
        <w:widowControl/>
        <w:tabs>
          <w:tab w:val="left" w:pos="485"/>
        </w:tabs>
        <w:spacing w:line="312" w:lineRule="exact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4</w:t>
      </w:r>
      <w:r w:rsidRPr="00716D7F">
        <w:rPr>
          <w:rStyle w:val="FontStyle18"/>
          <w:sz w:val="28"/>
          <w:szCs w:val="28"/>
        </w:rPr>
        <w:t>.</w:t>
      </w:r>
      <w:r>
        <w:rPr>
          <w:rStyle w:val="FontStyle18"/>
          <w:sz w:val="28"/>
          <w:szCs w:val="28"/>
        </w:rPr>
        <w:t xml:space="preserve"> Назначить ответственным за проведение публичных слушаний </w:t>
      </w:r>
      <w:r w:rsidR="009B7C0B">
        <w:rPr>
          <w:rStyle w:val="FontStyle18"/>
          <w:sz w:val="28"/>
          <w:szCs w:val="28"/>
        </w:rPr>
        <w:t xml:space="preserve">начальника </w:t>
      </w:r>
      <w:r w:rsidR="00D74739">
        <w:rPr>
          <w:rStyle w:val="FontStyle18"/>
          <w:sz w:val="28"/>
          <w:szCs w:val="28"/>
        </w:rPr>
        <w:t xml:space="preserve">отдела строительства, архитектуры  и ЖКХ, </w:t>
      </w:r>
      <w:r w:rsidRPr="0044030A">
        <w:rPr>
          <w:rStyle w:val="FontStyle18"/>
          <w:sz w:val="28"/>
          <w:szCs w:val="28"/>
        </w:rPr>
        <w:t xml:space="preserve">Главного архитектора </w:t>
      </w:r>
      <w:r w:rsidR="00D86451" w:rsidRPr="0044030A">
        <w:rPr>
          <w:rStyle w:val="FontStyle18"/>
          <w:sz w:val="28"/>
          <w:szCs w:val="28"/>
        </w:rPr>
        <w:t xml:space="preserve">Тукаевского муниципального </w:t>
      </w:r>
      <w:r w:rsidRPr="0044030A">
        <w:rPr>
          <w:rStyle w:val="FontStyle18"/>
          <w:sz w:val="28"/>
          <w:szCs w:val="28"/>
        </w:rPr>
        <w:t xml:space="preserve">района </w:t>
      </w:r>
      <w:r w:rsidR="00D86451" w:rsidRPr="0044030A">
        <w:rPr>
          <w:rStyle w:val="FontStyle18"/>
          <w:sz w:val="28"/>
          <w:szCs w:val="28"/>
        </w:rPr>
        <w:t>–</w:t>
      </w:r>
      <w:r w:rsidRPr="0044030A">
        <w:rPr>
          <w:rStyle w:val="FontStyle18"/>
          <w:sz w:val="28"/>
          <w:szCs w:val="28"/>
        </w:rPr>
        <w:t xml:space="preserve"> </w:t>
      </w:r>
      <w:proofErr w:type="spellStart"/>
      <w:r w:rsidR="00D86451" w:rsidRPr="0044030A">
        <w:rPr>
          <w:rStyle w:val="FontStyle18"/>
          <w:sz w:val="28"/>
          <w:szCs w:val="28"/>
        </w:rPr>
        <w:t>Шамсиеву</w:t>
      </w:r>
      <w:proofErr w:type="spellEnd"/>
      <w:r w:rsidR="00D86451" w:rsidRPr="0044030A">
        <w:rPr>
          <w:rStyle w:val="FontStyle18"/>
          <w:sz w:val="28"/>
          <w:szCs w:val="28"/>
        </w:rPr>
        <w:t xml:space="preserve"> М.Т.</w:t>
      </w:r>
    </w:p>
    <w:p w:rsidR="001E3F44" w:rsidRDefault="0044030A" w:rsidP="009B7C0B">
      <w:pPr>
        <w:pStyle w:val="Style8"/>
        <w:widowControl/>
        <w:tabs>
          <w:tab w:val="left" w:pos="720"/>
        </w:tabs>
        <w:spacing w:line="312" w:lineRule="exact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5</w:t>
      </w:r>
      <w:r w:rsidR="001E3F44">
        <w:rPr>
          <w:rStyle w:val="FontStyle18"/>
          <w:sz w:val="28"/>
          <w:szCs w:val="28"/>
        </w:rPr>
        <w:t xml:space="preserve">. Утвердить </w:t>
      </w:r>
      <w:r w:rsidR="001E3F44" w:rsidRPr="006732A5">
        <w:rPr>
          <w:rStyle w:val="FontStyle18"/>
          <w:sz w:val="28"/>
          <w:szCs w:val="28"/>
        </w:rPr>
        <w:t xml:space="preserve">порядок участия граждан в обсуждении проекта генерального плана </w:t>
      </w:r>
      <w:r w:rsidR="00C44C2A">
        <w:rPr>
          <w:rStyle w:val="FontStyle18"/>
          <w:sz w:val="28"/>
          <w:szCs w:val="28"/>
        </w:rPr>
        <w:t>Князевского</w:t>
      </w:r>
      <w:r w:rsidR="001E3F44" w:rsidRPr="006732A5">
        <w:rPr>
          <w:rStyle w:val="FontStyle18"/>
          <w:sz w:val="28"/>
          <w:szCs w:val="28"/>
        </w:rPr>
        <w:t xml:space="preserve"> сельско</w:t>
      </w:r>
      <w:r w:rsidR="001E3F44">
        <w:rPr>
          <w:rStyle w:val="FontStyle18"/>
          <w:sz w:val="28"/>
          <w:szCs w:val="28"/>
        </w:rPr>
        <w:t>го</w:t>
      </w:r>
      <w:r w:rsidR="001E3F44" w:rsidRPr="006732A5">
        <w:rPr>
          <w:rStyle w:val="FontStyle18"/>
          <w:sz w:val="28"/>
          <w:szCs w:val="28"/>
        </w:rPr>
        <w:t xml:space="preserve"> поселени</w:t>
      </w:r>
      <w:r w:rsidR="001E3F44">
        <w:rPr>
          <w:rStyle w:val="FontStyle18"/>
          <w:sz w:val="28"/>
          <w:szCs w:val="28"/>
        </w:rPr>
        <w:t>я, согласно приложению.</w:t>
      </w:r>
    </w:p>
    <w:p w:rsidR="001E3F44" w:rsidRDefault="0044030A" w:rsidP="009B7C0B">
      <w:pPr>
        <w:pStyle w:val="Style8"/>
        <w:widowControl/>
        <w:tabs>
          <w:tab w:val="left" w:pos="485"/>
        </w:tabs>
        <w:spacing w:line="312" w:lineRule="exact"/>
        <w:ind w:firstLine="567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6</w:t>
      </w:r>
      <w:r w:rsidR="001E3F44">
        <w:rPr>
          <w:rStyle w:val="FontStyle18"/>
          <w:sz w:val="28"/>
          <w:szCs w:val="28"/>
        </w:rPr>
        <w:t xml:space="preserve">.  </w:t>
      </w:r>
      <w:proofErr w:type="gramStart"/>
      <w:r w:rsidR="001E3F44" w:rsidRPr="00716D7F">
        <w:rPr>
          <w:rStyle w:val="FontStyle18"/>
          <w:sz w:val="28"/>
          <w:szCs w:val="28"/>
        </w:rPr>
        <w:t>Контроль за</w:t>
      </w:r>
      <w:proofErr w:type="gramEnd"/>
      <w:r w:rsidR="001E3F44" w:rsidRPr="00716D7F">
        <w:rPr>
          <w:rStyle w:val="FontStyle18"/>
          <w:sz w:val="28"/>
          <w:szCs w:val="28"/>
        </w:rPr>
        <w:t xml:space="preserve"> исполнением данного постановления </w:t>
      </w:r>
      <w:r w:rsidR="009B7C0B">
        <w:rPr>
          <w:rStyle w:val="FontStyle18"/>
          <w:sz w:val="28"/>
          <w:szCs w:val="28"/>
        </w:rPr>
        <w:t>оставляю за собой.</w:t>
      </w:r>
    </w:p>
    <w:p w:rsidR="001E3F44" w:rsidRDefault="001E3F44" w:rsidP="009B7C0B">
      <w:pPr>
        <w:pStyle w:val="Style8"/>
        <w:widowControl/>
        <w:tabs>
          <w:tab w:val="left" w:pos="-142"/>
        </w:tabs>
        <w:spacing w:line="312" w:lineRule="exact"/>
        <w:ind w:firstLine="567"/>
        <w:rPr>
          <w:rStyle w:val="FontStyle18"/>
          <w:sz w:val="28"/>
          <w:szCs w:val="28"/>
        </w:rPr>
      </w:pPr>
    </w:p>
    <w:p w:rsidR="001E3F44" w:rsidRDefault="001E3F44" w:rsidP="009B7C0B">
      <w:pPr>
        <w:pStyle w:val="Style8"/>
        <w:widowControl/>
        <w:tabs>
          <w:tab w:val="left" w:pos="-142"/>
        </w:tabs>
        <w:spacing w:line="312" w:lineRule="exact"/>
        <w:ind w:firstLine="567"/>
        <w:rPr>
          <w:rStyle w:val="FontStyle18"/>
          <w:sz w:val="28"/>
          <w:szCs w:val="28"/>
        </w:rPr>
      </w:pPr>
      <w:bookmarkStart w:id="0" w:name="_GoBack"/>
      <w:bookmarkEnd w:id="0"/>
    </w:p>
    <w:p w:rsidR="001E3F44" w:rsidRPr="00716D7F" w:rsidRDefault="001E3F44" w:rsidP="009B7C0B">
      <w:pPr>
        <w:pStyle w:val="Style8"/>
        <w:widowControl/>
        <w:tabs>
          <w:tab w:val="left" w:pos="-142"/>
        </w:tabs>
        <w:spacing w:line="312" w:lineRule="exact"/>
        <w:ind w:firstLine="567"/>
        <w:rPr>
          <w:rStyle w:val="FontStyle18"/>
          <w:sz w:val="28"/>
          <w:szCs w:val="28"/>
        </w:rPr>
      </w:pPr>
    </w:p>
    <w:p w:rsidR="001E3F44" w:rsidRDefault="009B7C0B" w:rsidP="009B7C0B">
      <w:pPr>
        <w:pStyle w:val="Style8"/>
        <w:widowControl/>
        <w:tabs>
          <w:tab w:val="left" w:pos="259"/>
        </w:tabs>
        <w:spacing w:before="10" w:after="667" w:line="312" w:lineRule="exact"/>
        <w:ind w:left="350" w:firstLine="76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>
        <w:rPr>
          <w:rStyle w:val="FontStyle18"/>
          <w:sz w:val="28"/>
          <w:szCs w:val="28"/>
        </w:rPr>
        <w:t>Ф.М.Камаев</w:t>
      </w:r>
      <w:proofErr w:type="spellEnd"/>
    </w:p>
    <w:p w:rsidR="001E3F44" w:rsidRPr="00083AF8" w:rsidRDefault="009B7C0B" w:rsidP="001E3F44">
      <w:pPr>
        <w:pStyle w:val="Style7"/>
        <w:widowControl/>
        <w:ind w:left="350" w:firstLine="5320"/>
        <w:jc w:val="both"/>
        <w:rPr>
          <w:rStyle w:val="FontStyle18"/>
          <w:sz w:val="20"/>
          <w:szCs w:val="20"/>
        </w:rPr>
      </w:pPr>
      <w:r>
        <w:rPr>
          <w:rStyle w:val="FontStyle18"/>
          <w:sz w:val="20"/>
          <w:szCs w:val="20"/>
        </w:rPr>
        <w:lastRenderedPageBreak/>
        <w:t>Пр</w:t>
      </w:r>
      <w:r w:rsidR="001E3F44" w:rsidRPr="00083AF8">
        <w:rPr>
          <w:rStyle w:val="FontStyle18"/>
          <w:sz w:val="20"/>
          <w:szCs w:val="20"/>
        </w:rPr>
        <w:t xml:space="preserve">иложение к постановлению </w:t>
      </w:r>
    </w:p>
    <w:p w:rsidR="001E3F44" w:rsidRPr="00083AF8" w:rsidRDefault="001E3F44" w:rsidP="001E3F44">
      <w:pPr>
        <w:pStyle w:val="Style7"/>
        <w:widowControl/>
        <w:ind w:left="350" w:firstLine="5320"/>
        <w:jc w:val="both"/>
        <w:rPr>
          <w:rStyle w:val="FontStyle18"/>
          <w:sz w:val="20"/>
          <w:szCs w:val="20"/>
        </w:rPr>
      </w:pPr>
      <w:r w:rsidRPr="00083AF8">
        <w:rPr>
          <w:rStyle w:val="FontStyle18"/>
          <w:sz w:val="20"/>
          <w:szCs w:val="20"/>
        </w:rPr>
        <w:t>Главы Тукаевского муниципального района</w:t>
      </w:r>
    </w:p>
    <w:p w:rsidR="001E3F44" w:rsidRPr="00083AF8" w:rsidRDefault="001E3F44" w:rsidP="001E3F44">
      <w:pPr>
        <w:pStyle w:val="Style7"/>
        <w:widowControl/>
        <w:ind w:left="350" w:firstLine="5320"/>
        <w:jc w:val="both"/>
        <w:rPr>
          <w:rStyle w:val="FontStyle18"/>
          <w:sz w:val="20"/>
          <w:szCs w:val="20"/>
        </w:rPr>
      </w:pPr>
      <w:r w:rsidRPr="00083AF8">
        <w:rPr>
          <w:rStyle w:val="FontStyle18"/>
          <w:sz w:val="20"/>
          <w:szCs w:val="20"/>
        </w:rPr>
        <w:t xml:space="preserve">№___ от </w:t>
      </w:r>
      <w:r w:rsidR="004175BB">
        <w:rPr>
          <w:rStyle w:val="FontStyle18"/>
          <w:sz w:val="20"/>
          <w:szCs w:val="20"/>
        </w:rPr>
        <w:t>_______________</w:t>
      </w:r>
      <w:r w:rsidRPr="00083AF8">
        <w:rPr>
          <w:rStyle w:val="FontStyle18"/>
          <w:sz w:val="20"/>
          <w:szCs w:val="20"/>
        </w:rPr>
        <w:t xml:space="preserve"> 201</w:t>
      </w:r>
      <w:r w:rsidR="009B7C0B">
        <w:rPr>
          <w:rStyle w:val="FontStyle18"/>
          <w:sz w:val="20"/>
          <w:szCs w:val="20"/>
        </w:rPr>
        <w:t>8</w:t>
      </w:r>
      <w:r w:rsidRPr="00083AF8">
        <w:rPr>
          <w:rStyle w:val="FontStyle18"/>
          <w:sz w:val="20"/>
          <w:szCs w:val="20"/>
        </w:rPr>
        <w:t>г.</w:t>
      </w:r>
    </w:p>
    <w:p w:rsidR="001E3F44" w:rsidRPr="00083AF8" w:rsidRDefault="001E3F44" w:rsidP="001E3F44">
      <w:pPr>
        <w:pStyle w:val="Style7"/>
        <w:widowControl/>
        <w:ind w:left="350" w:firstLine="5320"/>
        <w:jc w:val="both"/>
        <w:rPr>
          <w:rStyle w:val="FontStyle18"/>
          <w:sz w:val="20"/>
          <w:szCs w:val="20"/>
        </w:rPr>
      </w:pPr>
    </w:p>
    <w:p w:rsidR="001E3F44" w:rsidRPr="00B84643" w:rsidRDefault="001E3F44" w:rsidP="001E3F44">
      <w:pPr>
        <w:pStyle w:val="Style7"/>
        <w:widowControl/>
        <w:ind w:left="350" w:firstLine="501"/>
        <w:jc w:val="center"/>
        <w:rPr>
          <w:rStyle w:val="FontStyle18"/>
          <w:sz w:val="28"/>
          <w:szCs w:val="28"/>
        </w:rPr>
      </w:pPr>
      <w:r w:rsidRPr="00B84643">
        <w:rPr>
          <w:rStyle w:val="FontStyle18"/>
          <w:sz w:val="28"/>
          <w:szCs w:val="28"/>
        </w:rPr>
        <w:t xml:space="preserve">ПОРЯДОК УЧАСТИЯ ГРАЖДАН В ОБСУЖДЕНИИ ПРОЕКТА ГЕНЕРАЛЬНОГО ПЛАНА </w:t>
      </w:r>
      <w:r w:rsidR="009B7C0B">
        <w:rPr>
          <w:rStyle w:val="FontStyle18"/>
          <w:sz w:val="28"/>
          <w:szCs w:val="28"/>
        </w:rPr>
        <w:t>КНЯЗЕВСКОГО</w:t>
      </w:r>
      <w:r>
        <w:rPr>
          <w:rStyle w:val="FontStyle18"/>
          <w:sz w:val="28"/>
          <w:szCs w:val="28"/>
        </w:rPr>
        <w:t xml:space="preserve"> СЕЛЬСКОГО ПОСЕЛЕНИЯ </w:t>
      </w:r>
    </w:p>
    <w:p w:rsidR="001E3F44" w:rsidRPr="00B84643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B84643">
        <w:rPr>
          <w:rStyle w:val="FontStyle18"/>
          <w:sz w:val="28"/>
          <w:szCs w:val="28"/>
        </w:rPr>
        <w:t xml:space="preserve"> 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Настоящий Порядок разработан  в целях  обеспечения участия населения в обсуждении  проекта Генерального плана  </w:t>
      </w:r>
      <w:r w:rsidR="009B7C0B" w:rsidRPr="00417989">
        <w:rPr>
          <w:sz w:val="28"/>
          <w:szCs w:val="28"/>
        </w:rPr>
        <w:t>Князевского</w:t>
      </w:r>
      <w:r w:rsidRPr="00417989">
        <w:rPr>
          <w:rStyle w:val="FontStyle18"/>
          <w:sz w:val="28"/>
          <w:szCs w:val="28"/>
        </w:rPr>
        <w:t xml:space="preserve"> сельского поселения (далее Генеральный план) и регулирует порядок участия граждан сельского поселения в обсуждении проекта Генерального плана, а также учета мнения населения по проекту Генерального плана.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1. Участие граждан в обсуждении  проекта Генерального плана происходит путем  участия населения в  публичных слушаниях по проекту Генерального плана и направления жителями сельского поселения письменных предложений и замечаний по проекту Генерального плана в Исполнительный комитет Тукаевского района.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2. Экспозиция графических и текстовых материалов проекта Генерального плана поселения организована на информационных стендах </w:t>
      </w:r>
      <w:r w:rsidR="009B7C0B" w:rsidRPr="00417989">
        <w:rPr>
          <w:sz w:val="28"/>
          <w:szCs w:val="28"/>
        </w:rPr>
        <w:t>Князевского</w:t>
      </w:r>
      <w:r w:rsidRPr="00417989">
        <w:rPr>
          <w:rStyle w:val="FontStyle18"/>
          <w:sz w:val="28"/>
          <w:szCs w:val="28"/>
        </w:rPr>
        <w:t xml:space="preserve"> сельского поселения.</w:t>
      </w:r>
    </w:p>
    <w:p w:rsidR="001E3F44" w:rsidRPr="00417989" w:rsidRDefault="001E3F44" w:rsidP="001E3F44">
      <w:pPr>
        <w:pStyle w:val="Style8"/>
        <w:widowControl/>
        <w:tabs>
          <w:tab w:val="left" w:pos="720"/>
        </w:tabs>
        <w:spacing w:line="312" w:lineRule="exact"/>
        <w:ind w:left="284" w:right="-16" w:firstLine="284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ab/>
        <w:t>3. Время ознакомления с материалами по проекту генерального плана поселения: пн. – пт. с 9.00 до 16:00,  (обеденный перерыв с 12.00 до 13.00).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4. Проект Генерального плана подлежит официальному опубликованию на официальном сайте Федеральной  государственной  информационной системе территориального планирования fgis.economy.gov.ru.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5. Прием письменных предложений и замечаний по проекту генерального плана поселения  осуществляется </w:t>
      </w:r>
      <w:r w:rsidRPr="00417989">
        <w:rPr>
          <w:rStyle w:val="FontStyle18"/>
          <w:b/>
          <w:sz w:val="28"/>
          <w:szCs w:val="28"/>
        </w:rPr>
        <w:t xml:space="preserve">с </w:t>
      </w:r>
      <w:r w:rsidR="009B7C0B" w:rsidRPr="00417989">
        <w:rPr>
          <w:rStyle w:val="FontStyle18"/>
          <w:b/>
          <w:sz w:val="28"/>
          <w:szCs w:val="28"/>
        </w:rPr>
        <w:t>01</w:t>
      </w:r>
      <w:r w:rsidRPr="00417989">
        <w:rPr>
          <w:rStyle w:val="FontStyle18"/>
          <w:b/>
          <w:sz w:val="28"/>
          <w:szCs w:val="28"/>
        </w:rPr>
        <w:t>.</w:t>
      </w:r>
      <w:r w:rsidR="00934BA3" w:rsidRPr="00417989">
        <w:rPr>
          <w:rStyle w:val="FontStyle18"/>
          <w:b/>
          <w:sz w:val="28"/>
          <w:szCs w:val="28"/>
        </w:rPr>
        <w:t>1</w:t>
      </w:r>
      <w:r w:rsidR="009B7C0B" w:rsidRPr="00417989">
        <w:rPr>
          <w:rStyle w:val="FontStyle18"/>
          <w:b/>
          <w:sz w:val="28"/>
          <w:szCs w:val="28"/>
        </w:rPr>
        <w:t>0</w:t>
      </w:r>
      <w:r w:rsidRPr="00417989">
        <w:rPr>
          <w:rStyle w:val="FontStyle18"/>
          <w:b/>
          <w:sz w:val="28"/>
          <w:szCs w:val="28"/>
        </w:rPr>
        <w:t>.201</w:t>
      </w:r>
      <w:r w:rsidR="009B7C0B" w:rsidRPr="00417989">
        <w:rPr>
          <w:rStyle w:val="FontStyle18"/>
          <w:b/>
          <w:sz w:val="28"/>
          <w:szCs w:val="28"/>
        </w:rPr>
        <w:t xml:space="preserve">8 </w:t>
      </w:r>
      <w:r w:rsidRPr="00417989">
        <w:rPr>
          <w:rStyle w:val="FontStyle18"/>
          <w:b/>
          <w:sz w:val="28"/>
          <w:szCs w:val="28"/>
        </w:rPr>
        <w:t xml:space="preserve">г. по </w:t>
      </w:r>
      <w:r w:rsidR="009B7C0B" w:rsidRPr="00417989">
        <w:rPr>
          <w:rStyle w:val="FontStyle18"/>
          <w:b/>
          <w:sz w:val="28"/>
          <w:szCs w:val="28"/>
        </w:rPr>
        <w:t>01</w:t>
      </w:r>
      <w:r w:rsidRPr="00417989">
        <w:rPr>
          <w:rStyle w:val="FontStyle18"/>
          <w:b/>
          <w:sz w:val="28"/>
          <w:szCs w:val="28"/>
        </w:rPr>
        <w:t>.</w:t>
      </w:r>
      <w:r w:rsidR="009B7C0B" w:rsidRPr="00417989">
        <w:rPr>
          <w:rStyle w:val="FontStyle18"/>
          <w:b/>
          <w:sz w:val="28"/>
          <w:szCs w:val="28"/>
        </w:rPr>
        <w:t>1</w:t>
      </w:r>
      <w:r w:rsidR="00934BA3" w:rsidRPr="00417989">
        <w:rPr>
          <w:rStyle w:val="FontStyle18"/>
          <w:b/>
          <w:sz w:val="28"/>
          <w:szCs w:val="28"/>
        </w:rPr>
        <w:t>1</w:t>
      </w:r>
      <w:r w:rsidRPr="00417989">
        <w:rPr>
          <w:rStyle w:val="FontStyle18"/>
          <w:b/>
          <w:sz w:val="28"/>
          <w:szCs w:val="28"/>
        </w:rPr>
        <w:t>.201</w:t>
      </w:r>
      <w:r w:rsidR="00934BA3" w:rsidRPr="00417989">
        <w:rPr>
          <w:rStyle w:val="FontStyle18"/>
          <w:b/>
          <w:sz w:val="28"/>
          <w:szCs w:val="28"/>
        </w:rPr>
        <w:t>8</w:t>
      </w:r>
      <w:r w:rsidR="009B7C0B" w:rsidRPr="00417989">
        <w:rPr>
          <w:rStyle w:val="FontStyle18"/>
          <w:b/>
          <w:sz w:val="28"/>
          <w:szCs w:val="28"/>
        </w:rPr>
        <w:t xml:space="preserve"> </w:t>
      </w:r>
      <w:r w:rsidRPr="00417989">
        <w:rPr>
          <w:rStyle w:val="FontStyle18"/>
          <w:b/>
          <w:sz w:val="28"/>
          <w:szCs w:val="28"/>
        </w:rPr>
        <w:t>г</w:t>
      </w:r>
      <w:r w:rsidRPr="00417989">
        <w:rPr>
          <w:rStyle w:val="FontStyle18"/>
          <w:sz w:val="28"/>
          <w:szCs w:val="28"/>
        </w:rPr>
        <w:t>. включительно по адресу: РТ, г. Набережные Челны, пр. Мусы Джалиля, д. 4</w:t>
      </w:r>
      <w:r w:rsidR="009B7C0B" w:rsidRPr="00417989">
        <w:rPr>
          <w:rStyle w:val="FontStyle18"/>
          <w:sz w:val="28"/>
          <w:szCs w:val="28"/>
        </w:rPr>
        <w:t>6</w:t>
      </w:r>
      <w:r w:rsidRPr="00417989">
        <w:rPr>
          <w:rStyle w:val="FontStyle18"/>
          <w:sz w:val="28"/>
          <w:szCs w:val="28"/>
        </w:rPr>
        <w:t>, здание Исполнительного комитета Тукаевского муниципального района, кабинет 203;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6. Подготовку и проведение публичных слушаний, а также прием и учет предложений граждан по проекту Генерального плана осуществляет ответственный за проведение публичных слушаний.</w:t>
      </w:r>
      <w:r w:rsidRPr="00417989">
        <w:rPr>
          <w:rStyle w:val="FontStyle18"/>
          <w:sz w:val="28"/>
          <w:szCs w:val="28"/>
        </w:rPr>
        <w:tab/>
      </w:r>
    </w:p>
    <w:p w:rsidR="001E3F44" w:rsidRPr="00417989" w:rsidRDefault="001E3F44" w:rsidP="001E3F44">
      <w:pPr>
        <w:pStyle w:val="Style7"/>
        <w:widowControl/>
        <w:ind w:left="426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7. Документационное обеспечение учета мнений, предложений и замечаний по проекту Генерального плана осуществляет секретарь публичных слушаний.</w:t>
      </w:r>
    </w:p>
    <w:p w:rsidR="001E3F44" w:rsidRPr="00417989" w:rsidRDefault="001E3F44" w:rsidP="001E3F44">
      <w:pPr>
        <w:pStyle w:val="Style7"/>
        <w:widowControl/>
        <w:ind w:left="426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8. До начала публичных слушаний секретарем производится регистрация участников публичных слушаний. В листе  регистрации  указываются фамилия, имя, отчество, дата рождения,  адрес места жительства участников публичных слушаний.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10. При проведении публичных слушаний устанавливается  следующий регламент: 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- докладчику для основного доклада предоставляется не более 20 минут;</w:t>
      </w:r>
    </w:p>
    <w:p w:rsidR="009B7C0B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- для  выступлений по обсуждению проекта Генерального плана поселения </w:t>
      </w:r>
      <w:r w:rsidR="009B7C0B" w:rsidRPr="00417989">
        <w:rPr>
          <w:rStyle w:val="FontStyle18"/>
          <w:sz w:val="28"/>
          <w:szCs w:val="28"/>
        </w:rPr>
        <w:t xml:space="preserve"> </w:t>
      </w:r>
      <w:r w:rsidRPr="00417989">
        <w:rPr>
          <w:rStyle w:val="FontStyle18"/>
          <w:sz w:val="28"/>
          <w:szCs w:val="28"/>
        </w:rPr>
        <w:t xml:space="preserve"> </w:t>
      </w:r>
      <w:r w:rsidR="009B7C0B" w:rsidRPr="00417989">
        <w:rPr>
          <w:rStyle w:val="FontStyle18"/>
          <w:sz w:val="28"/>
          <w:szCs w:val="28"/>
        </w:rPr>
        <w:t xml:space="preserve"> 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не более 3 мин;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- для реплик и замечаний – не более 2 минут. 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>11.  При проведении публичных слушаний секретарем ведется протокол публичных слушаний  по проекту Генплана. Протокол подписывает организатор и секретарь публичных слушаний.</w:t>
      </w:r>
    </w:p>
    <w:p w:rsidR="001E3F44" w:rsidRPr="00417989" w:rsidRDefault="009E489C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lastRenderedPageBreak/>
        <w:t>12</w:t>
      </w:r>
      <w:r w:rsidR="001E3F44" w:rsidRPr="00417989">
        <w:rPr>
          <w:rStyle w:val="FontStyle18"/>
          <w:sz w:val="28"/>
          <w:szCs w:val="28"/>
        </w:rPr>
        <w:t>. Организатор публичных слушаний в течение 2-х дней со дня  проведения  публичных слушаний подготавливает заключение  по итогам публичных слушаний, в котором в обязательном порядке указываются: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ab/>
        <w:t>- наименование вопроса, вынесенного на публичные слушания;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ab/>
        <w:t>-  дата, время и место проведения публичных слушаний;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ab/>
        <w:t>- количество граждан сельского поселения, принявших участие в публичных слушаниях;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ab/>
        <w:t>- решение по результатам публичных слушаний.</w:t>
      </w:r>
    </w:p>
    <w:p w:rsidR="001E3F44" w:rsidRPr="00417989" w:rsidRDefault="001E3F44" w:rsidP="001E3F44">
      <w:pPr>
        <w:pStyle w:val="Style7"/>
        <w:widowControl/>
        <w:ind w:left="350" w:firstLine="501"/>
        <w:jc w:val="both"/>
        <w:rPr>
          <w:rStyle w:val="FontStyle18"/>
          <w:sz w:val="28"/>
          <w:szCs w:val="28"/>
        </w:rPr>
      </w:pPr>
      <w:r w:rsidRPr="00417989">
        <w:rPr>
          <w:rStyle w:val="FontStyle18"/>
          <w:sz w:val="28"/>
          <w:szCs w:val="28"/>
        </w:rPr>
        <w:t xml:space="preserve">14. Заключение </w:t>
      </w:r>
      <w:proofErr w:type="gramStart"/>
      <w:r w:rsidRPr="00417989">
        <w:rPr>
          <w:rStyle w:val="FontStyle18"/>
          <w:sz w:val="28"/>
          <w:szCs w:val="28"/>
        </w:rPr>
        <w:t>подписывается организатором публичных слушаний и вместе с протоколом публичных слушаний подлежат</w:t>
      </w:r>
      <w:proofErr w:type="gramEnd"/>
      <w:r w:rsidRPr="00417989">
        <w:rPr>
          <w:rStyle w:val="FontStyle18"/>
          <w:sz w:val="28"/>
          <w:szCs w:val="28"/>
        </w:rPr>
        <w:t xml:space="preserve"> обязательному  опубликованию (обнародованию) в газете «Якты юл» («Светлый путь»),</w:t>
      </w:r>
      <w:r w:rsidRPr="00417989">
        <w:rPr>
          <w:sz w:val="28"/>
          <w:szCs w:val="28"/>
        </w:rPr>
        <w:t xml:space="preserve"> на официальном сайте района, на информационных стендах  </w:t>
      </w:r>
      <w:r w:rsidR="009B7C0B" w:rsidRPr="00417989">
        <w:rPr>
          <w:sz w:val="28"/>
          <w:szCs w:val="28"/>
        </w:rPr>
        <w:t xml:space="preserve">Князевского </w:t>
      </w:r>
      <w:r w:rsidRPr="00417989">
        <w:rPr>
          <w:sz w:val="28"/>
          <w:szCs w:val="28"/>
        </w:rPr>
        <w:t>сельского поселения.</w:t>
      </w:r>
    </w:p>
    <w:p w:rsidR="001E3F44" w:rsidRPr="00417989" w:rsidRDefault="001E3F44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Pr="00417989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Pr="00417989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Pr="00417989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0203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6451" w:rsidRDefault="00D86451" w:rsidP="00D864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7C0B" w:rsidRDefault="009B7C0B" w:rsidP="00D864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7C0B" w:rsidRDefault="009B7C0B" w:rsidP="00D864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7C0B" w:rsidRDefault="009B7C0B" w:rsidP="00D864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6451" w:rsidRPr="002069AF" w:rsidRDefault="00D86451" w:rsidP="00D86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9AF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D86451" w:rsidRPr="002069AF" w:rsidRDefault="00D86451" w:rsidP="00D86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9AF">
        <w:rPr>
          <w:rFonts w:ascii="Times New Roman" w:hAnsi="Times New Roman" w:cs="Times New Roman"/>
          <w:sz w:val="24"/>
          <w:szCs w:val="24"/>
        </w:rPr>
        <w:t>К Постановлению (распоряжению)</w:t>
      </w:r>
    </w:p>
    <w:p w:rsidR="00D86451" w:rsidRPr="002069AF" w:rsidRDefault="00D86451" w:rsidP="00D86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D86451">
        <w:rPr>
          <w:rStyle w:val="FontStyle18"/>
          <w:sz w:val="24"/>
          <w:szCs w:val="24"/>
        </w:rPr>
        <w:t>Главы</w:t>
      </w:r>
      <w:r w:rsidRPr="00083AF8">
        <w:rPr>
          <w:rStyle w:val="FontStyle18"/>
          <w:sz w:val="20"/>
          <w:szCs w:val="20"/>
        </w:rPr>
        <w:t xml:space="preserve"> </w:t>
      </w:r>
      <w:r w:rsidRPr="002069AF">
        <w:rPr>
          <w:rFonts w:ascii="Times New Roman" w:hAnsi="Times New Roman" w:cs="Times New Roman"/>
          <w:sz w:val="24"/>
          <w:szCs w:val="24"/>
        </w:rPr>
        <w:t>Тукаевского Муниципального района</w:t>
      </w:r>
    </w:p>
    <w:p w:rsidR="00D86451" w:rsidRPr="002069AF" w:rsidRDefault="00D86451" w:rsidP="00D86451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</w:t>
      </w:r>
      <w:r w:rsidRPr="002069AF">
        <w:rPr>
          <w:sz w:val="24"/>
          <w:szCs w:val="24"/>
        </w:rPr>
        <w:t>№_________ от                       «          » _____________</w:t>
      </w:r>
      <w:r>
        <w:rPr>
          <w:sz w:val="24"/>
          <w:szCs w:val="24"/>
        </w:rPr>
        <w:t xml:space="preserve">  </w:t>
      </w:r>
      <w:r w:rsidRPr="002069AF">
        <w:rPr>
          <w:sz w:val="24"/>
          <w:szCs w:val="24"/>
        </w:rPr>
        <w:t>201</w:t>
      </w:r>
      <w:r w:rsidR="009B7C0B">
        <w:rPr>
          <w:sz w:val="24"/>
          <w:szCs w:val="24"/>
        </w:rPr>
        <w:t>8</w:t>
      </w:r>
      <w:r w:rsidRPr="002069AF">
        <w:rPr>
          <w:sz w:val="24"/>
          <w:szCs w:val="24"/>
        </w:rPr>
        <w:t xml:space="preserve"> года</w:t>
      </w:r>
    </w:p>
    <w:p w:rsidR="00D86451" w:rsidRDefault="00D86451" w:rsidP="00D86451">
      <w:pPr>
        <w:pStyle w:val="Style5"/>
        <w:widowControl/>
        <w:ind w:left="-284" w:firstLine="284"/>
        <w:jc w:val="center"/>
        <w:rPr>
          <w:rStyle w:val="FontStyle14"/>
        </w:rPr>
      </w:pPr>
      <w:r w:rsidRPr="001A406F">
        <w:rPr>
          <w:bCs/>
        </w:rPr>
        <w:t>«</w:t>
      </w:r>
      <w:r>
        <w:rPr>
          <w:rStyle w:val="FontStyle14"/>
        </w:rPr>
        <w:t>О проведении публичных слушаний по проекту генерального плана</w:t>
      </w:r>
    </w:p>
    <w:p w:rsidR="00D86451" w:rsidRDefault="00417989" w:rsidP="00D86451">
      <w:pPr>
        <w:pStyle w:val="Style5"/>
        <w:widowControl/>
        <w:jc w:val="center"/>
        <w:rPr>
          <w:bCs/>
        </w:rPr>
      </w:pPr>
      <w:r>
        <w:rPr>
          <w:rStyle w:val="FontStyle14"/>
        </w:rPr>
        <w:t xml:space="preserve">Князевского </w:t>
      </w:r>
      <w:r w:rsidR="00D86451">
        <w:rPr>
          <w:rStyle w:val="FontStyle14"/>
        </w:rPr>
        <w:t xml:space="preserve">сельского поселения Тукаевского муниципального района </w:t>
      </w:r>
      <w:r w:rsidR="00D86451" w:rsidRPr="001A406F">
        <w:rPr>
          <w:bCs/>
        </w:rPr>
        <w:t>»</w:t>
      </w:r>
    </w:p>
    <w:p w:rsidR="00D86451" w:rsidRPr="001A406F" w:rsidRDefault="00D86451" w:rsidP="00D86451">
      <w:pPr>
        <w:pStyle w:val="Style5"/>
        <w:widowControl/>
        <w:jc w:val="center"/>
        <w:rPr>
          <w:bC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3051"/>
        <w:gridCol w:w="4287"/>
      </w:tblGrid>
      <w:tr w:rsidR="00D86451" w:rsidRPr="00F637FA" w:rsidTr="00D86451">
        <w:trPr>
          <w:cantSplit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Pr="00F637FA" w:rsidRDefault="00D86451" w:rsidP="00D86451">
            <w:pPr>
              <w:keepNext/>
              <w:jc w:val="center"/>
              <w:outlineLvl w:val="2"/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Pr="00F637FA" w:rsidRDefault="00D86451" w:rsidP="00D86451">
            <w:pPr>
              <w:jc w:val="center"/>
              <w:rPr>
                <w:b/>
              </w:rPr>
            </w:pPr>
            <w:r>
              <w:rPr>
                <w:b/>
              </w:rPr>
              <w:t xml:space="preserve">Замечания и подпись 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Default="00D86451" w:rsidP="00D86451">
            <w:pPr>
              <w:jc w:val="center"/>
              <w:rPr>
                <w:b/>
              </w:rPr>
            </w:pPr>
            <w:r>
              <w:rPr>
                <w:b/>
              </w:rPr>
              <w:t xml:space="preserve">Занимаемая должность </w:t>
            </w: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</w:tr>
      <w:tr w:rsidR="00D86451" w:rsidRPr="00F637FA" w:rsidTr="00D86451">
        <w:trPr>
          <w:cantSplit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Pr="00F637FA" w:rsidRDefault="00D86451" w:rsidP="00D86451">
            <w:pPr>
              <w:keepNext/>
              <w:jc w:val="center"/>
              <w:outlineLvl w:val="2"/>
              <w:rPr>
                <w:b/>
              </w:rPr>
            </w:pPr>
            <w:proofErr w:type="spellStart"/>
            <w:r>
              <w:rPr>
                <w:b/>
              </w:rPr>
              <w:t>Яхин</w:t>
            </w:r>
            <w:proofErr w:type="spellEnd"/>
            <w:r>
              <w:rPr>
                <w:b/>
              </w:rPr>
              <w:t xml:space="preserve"> Р.Х.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Default="00D86451" w:rsidP="00D86451">
            <w:pPr>
              <w:jc w:val="center"/>
              <w:rPr>
                <w:b/>
              </w:rPr>
            </w:pPr>
            <w:r>
              <w:rPr>
                <w:b/>
              </w:rPr>
              <w:t>Пом. Прокурора района</w:t>
            </w: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</w:tr>
      <w:tr w:rsidR="00D86451" w:rsidRPr="00F637FA" w:rsidTr="00D86451">
        <w:trPr>
          <w:cantSplit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Pr="00F637FA" w:rsidRDefault="00D86451" w:rsidP="00D86451">
            <w:pPr>
              <w:keepNext/>
              <w:jc w:val="center"/>
              <w:outlineLvl w:val="2"/>
              <w:rPr>
                <w:b/>
              </w:rPr>
            </w:pPr>
            <w:proofErr w:type="spellStart"/>
            <w:r>
              <w:rPr>
                <w:b/>
              </w:rPr>
              <w:t>Абзалова</w:t>
            </w:r>
            <w:proofErr w:type="spellEnd"/>
            <w:r>
              <w:rPr>
                <w:b/>
              </w:rPr>
              <w:t xml:space="preserve"> И.Х.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Default="009B7C0B" w:rsidP="00D8645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ИК</w:t>
            </w:r>
            <w:proofErr w:type="spellEnd"/>
            <w:r w:rsidR="00851B21">
              <w:rPr>
                <w:b/>
              </w:rPr>
              <w:t xml:space="preserve"> муниципального района по строительству и ЖКХ</w:t>
            </w: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</w:tr>
      <w:tr w:rsidR="00D86451" w:rsidRPr="00F637FA" w:rsidTr="00D86451">
        <w:trPr>
          <w:cantSplit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Pr="00F637FA" w:rsidRDefault="00417989" w:rsidP="00D86451">
            <w:pPr>
              <w:keepNext/>
              <w:jc w:val="center"/>
              <w:outlineLvl w:val="2"/>
              <w:rPr>
                <w:b/>
              </w:rPr>
            </w:pPr>
            <w:proofErr w:type="spellStart"/>
            <w:r>
              <w:rPr>
                <w:b/>
              </w:rPr>
              <w:t>Шаймухаметов</w:t>
            </w:r>
            <w:proofErr w:type="spellEnd"/>
            <w:r>
              <w:rPr>
                <w:b/>
              </w:rPr>
              <w:t xml:space="preserve"> Р.М.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Default="00D86451" w:rsidP="00D86451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Председатель </w:t>
            </w:r>
            <w:proofErr w:type="spellStart"/>
            <w:r>
              <w:rPr>
                <w:b/>
              </w:rPr>
              <w:t>ПИиЗО</w:t>
            </w:r>
            <w:proofErr w:type="spellEnd"/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</w:tr>
      <w:tr w:rsidR="00D86451" w:rsidRPr="00F637FA" w:rsidTr="00D86451">
        <w:trPr>
          <w:cantSplit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  <w:proofErr w:type="spellStart"/>
            <w:r>
              <w:rPr>
                <w:b/>
              </w:rPr>
              <w:t>Шамсиева</w:t>
            </w:r>
            <w:proofErr w:type="spellEnd"/>
            <w:r>
              <w:rPr>
                <w:b/>
              </w:rPr>
              <w:t xml:space="preserve"> М.Т.</w:t>
            </w:r>
          </w:p>
          <w:p w:rsidR="009B7C0B" w:rsidRPr="00F637FA" w:rsidRDefault="009B7C0B" w:rsidP="00D86451">
            <w:pPr>
              <w:keepNext/>
              <w:jc w:val="center"/>
              <w:outlineLvl w:val="2"/>
              <w:rPr>
                <w:b/>
              </w:rPr>
            </w:pPr>
            <w:r>
              <w:rPr>
                <w:b/>
              </w:rPr>
              <w:t>(исп.)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Default="00417989" w:rsidP="00D86451">
            <w:pPr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="00D86451">
              <w:rPr>
                <w:b/>
              </w:rPr>
              <w:t xml:space="preserve">ачальник отдела </w:t>
            </w:r>
            <w:r w:rsidR="00D86451" w:rsidRPr="00536D99">
              <w:rPr>
                <w:b/>
              </w:rPr>
              <w:t xml:space="preserve">строительства, архитектуры и жизнеобеспечения </w:t>
            </w:r>
            <w:proofErr w:type="gramStart"/>
            <w:r w:rsidR="00D86451" w:rsidRPr="00536D99">
              <w:rPr>
                <w:b/>
              </w:rPr>
              <w:t>населения</w:t>
            </w:r>
            <w:r w:rsidR="00D86451">
              <w:rPr>
                <w:b/>
              </w:rPr>
              <w:t>-Главный</w:t>
            </w:r>
            <w:proofErr w:type="gramEnd"/>
            <w:r w:rsidR="00D86451">
              <w:rPr>
                <w:b/>
              </w:rPr>
              <w:t xml:space="preserve"> архитектор</w:t>
            </w:r>
            <w:r w:rsidR="00D86451">
              <w:t xml:space="preserve"> </w:t>
            </w:r>
            <w:r w:rsidR="00D86451" w:rsidRPr="00C56366">
              <w:t xml:space="preserve"> </w:t>
            </w:r>
            <w:r w:rsidR="00D86451">
              <w:t>ТМР</w:t>
            </w: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</w:tr>
      <w:tr w:rsidR="00D86451" w:rsidRPr="00F637FA" w:rsidTr="00D86451">
        <w:trPr>
          <w:cantSplit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keepNext/>
              <w:jc w:val="center"/>
              <w:outlineLvl w:val="2"/>
              <w:rPr>
                <w:b/>
              </w:rPr>
            </w:pPr>
          </w:p>
          <w:p w:rsidR="00D86451" w:rsidRPr="00F637FA" w:rsidRDefault="00D86451" w:rsidP="00D86451">
            <w:pPr>
              <w:keepNext/>
              <w:jc w:val="center"/>
              <w:outlineLvl w:val="2"/>
              <w:rPr>
                <w:b/>
              </w:rPr>
            </w:pPr>
            <w:r>
              <w:rPr>
                <w:b/>
              </w:rPr>
              <w:t>Бузина Н.К.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D86451">
            <w:pPr>
              <w:jc w:val="center"/>
              <w:rPr>
                <w:b/>
              </w:rPr>
            </w:pPr>
          </w:p>
          <w:p w:rsidR="00D86451" w:rsidRDefault="00D86451" w:rsidP="00D86451">
            <w:pPr>
              <w:jc w:val="center"/>
              <w:rPr>
                <w:b/>
              </w:rPr>
            </w:pPr>
            <w:r>
              <w:rPr>
                <w:b/>
              </w:rPr>
              <w:t xml:space="preserve">Начальник юридического отдела </w:t>
            </w:r>
          </w:p>
          <w:p w:rsidR="00D86451" w:rsidRPr="00F637FA" w:rsidRDefault="00D86451" w:rsidP="00D86451">
            <w:pPr>
              <w:jc w:val="center"/>
              <w:rPr>
                <w:b/>
              </w:rPr>
            </w:pPr>
          </w:p>
        </w:tc>
      </w:tr>
    </w:tbl>
    <w:p w:rsidR="00D86451" w:rsidRDefault="00D86451" w:rsidP="00D86451">
      <w:pPr>
        <w:spacing w:line="20" w:lineRule="atLeast"/>
        <w:ind w:right="425"/>
        <w:jc w:val="both"/>
        <w:rPr>
          <w:sz w:val="20"/>
          <w:szCs w:val="20"/>
        </w:rPr>
      </w:pPr>
    </w:p>
    <w:p w:rsidR="009B7C0B" w:rsidRPr="00E147C2" w:rsidRDefault="009B7C0B" w:rsidP="00D86451">
      <w:pPr>
        <w:spacing w:line="20" w:lineRule="atLeast"/>
        <w:ind w:right="425"/>
        <w:jc w:val="both"/>
        <w:rPr>
          <w:sz w:val="20"/>
          <w:szCs w:val="20"/>
        </w:rPr>
      </w:pPr>
    </w:p>
    <w:p w:rsidR="004175BB" w:rsidRDefault="009B7C0B" w:rsidP="00D86451">
      <w:pPr>
        <w:spacing w:line="20" w:lineRule="atLeast"/>
        <w:ind w:righ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175BB" w:rsidRPr="002069AF">
        <w:rPr>
          <w:rFonts w:ascii="Times New Roman" w:hAnsi="Times New Roman" w:cs="Times New Roman"/>
          <w:sz w:val="24"/>
          <w:szCs w:val="24"/>
        </w:rPr>
        <w:t xml:space="preserve">уководитель аппарата                                                                          </w:t>
      </w:r>
      <w:r w:rsidR="004175BB">
        <w:rPr>
          <w:rFonts w:ascii="Times New Roman" w:hAnsi="Times New Roman" w:cs="Times New Roman"/>
          <w:sz w:val="24"/>
          <w:szCs w:val="24"/>
        </w:rPr>
        <w:t xml:space="preserve">         </w:t>
      </w:r>
      <w:r w:rsidR="004175BB" w:rsidRPr="002069AF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4175BB" w:rsidRPr="002069AF">
        <w:rPr>
          <w:rFonts w:ascii="Times New Roman" w:hAnsi="Times New Roman" w:cs="Times New Roman"/>
          <w:sz w:val="24"/>
          <w:szCs w:val="24"/>
        </w:rPr>
        <w:t>Наврозова</w:t>
      </w:r>
      <w:proofErr w:type="spellEnd"/>
      <w:r w:rsidR="004175BB" w:rsidRPr="002069AF">
        <w:rPr>
          <w:rFonts w:ascii="Times New Roman" w:hAnsi="Times New Roman" w:cs="Times New Roman"/>
          <w:sz w:val="24"/>
          <w:szCs w:val="24"/>
        </w:rPr>
        <w:t xml:space="preserve"> А.З.</w:t>
      </w:r>
    </w:p>
    <w:sectPr w:rsidR="004175BB" w:rsidSect="009B7C0B"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F3D88"/>
    <w:multiLevelType w:val="hybridMultilevel"/>
    <w:tmpl w:val="714E2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0E75"/>
    <w:rsid w:val="00020363"/>
    <w:rsid w:val="0005252E"/>
    <w:rsid w:val="000A32F7"/>
    <w:rsid w:val="001E3F44"/>
    <w:rsid w:val="00212C9A"/>
    <w:rsid w:val="0031137A"/>
    <w:rsid w:val="00394C03"/>
    <w:rsid w:val="004011CE"/>
    <w:rsid w:val="004175BB"/>
    <w:rsid w:val="00417989"/>
    <w:rsid w:val="0044030A"/>
    <w:rsid w:val="004E39CB"/>
    <w:rsid w:val="005F5C6B"/>
    <w:rsid w:val="006870F8"/>
    <w:rsid w:val="007F4E98"/>
    <w:rsid w:val="00802208"/>
    <w:rsid w:val="00851B21"/>
    <w:rsid w:val="00854C24"/>
    <w:rsid w:val="00891C82"/>
    <w:rsid w:val="008972EC"/>
    <w:rsid w:val="008E7D8B"/>
    <w:rsid w:val="00934BA3"/>
    <w:rsid w:val="009A45F2"/>
    <w:rsid w:val="009B2611"/>
    <w:rsid w:val="009B7C0B"/>
    <w:rsid w:val="009E0861"/>
    <w:rsid w:val="009E489C"/>
    <w:rsid w:val="009F0A52"/>
    <w:rsid w:val="00A9260C"/>
    <w:rsid w:val="00AC4BF5"/>
    <w:rsid w:val="00AF4DB8"/>
    <w:rsid w:val="00B142FF"/>
    <w:rsid w:val="00B70971"/>
    <w:rsid w:val="00C44C2A"/>
    <w:rsid w:val="00CC4623"/>
    <w:rsid w:val="00D04B38"/>
    <w:rsid w:val="00D74739"/>
    <w:rsid w:val="00D74F4B"/>
    <w:rsid w:val="00D756E0"/>
    <w:rsid w:val="00D86451"/>
    <w:rsid w:val="00DD3F7A"/>
    <w:rsid w:val="00E80456"/>
    <w:rsid w:val="00F50E75"/>
    <w:rsid w:val="00F848EE"/>
    <w:rsid w:val="00F94E0C"/>
    <w:rsid w:val="00FA0DAC"/>
    <w:rsid w:val="00FC099E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E3F4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E3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3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E3F4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E3F44"/>
    <w:pPr>
      <w:widowControl w:val="0"/>
      <w:autoSpaceDE w:val="0"/>
      <w:autoSpaceDN w:val="0"/>
      <w:adjustRightInd w:val="0"/>
      <w:spacing w:after="0" w:line="31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E3F44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E3F44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E3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E3F4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1E3F44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1E3F44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F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C6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030A"/>
    <w:pPr>
      <w:spacing w:after="0" w:line="240" w:lineRule="auto"/>
      <w:ind w:left="720" w:firstLine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E3F4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E3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3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E3F4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E3F44"/>
    <w:pPr>
      <w:widowControl w:val="0"/>
      <w:autoSpaceDE w:val="0"/>
      <w:autoSpaceDN w:val="0"/>
      <w:adjustRightInd w:val="0"/>
      <w:spacing w:after="0" w:line="31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E3F44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E3F44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E3F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E3F4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1E3F44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1E3F44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F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C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Pisarev</cp:lastModifiedBy>
  <cp:revision>21</cp:revision>
  <cp:lastPrinted>2018-10-01T12:27:00Z</cp:lastPrinted>
  <dcterms:created xsi:type="dcterms:W3CDTF">2017-10-02T12:08:00Z</dcterms:created>
  <dcterms:modified xsi:type="dcterms:W3CDTF">2018-10-03T12:02:00Z</dcterms:modified>
</cp:coreProperties>
</file>